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66C" w:rsidRPr="0093766C" w:rsidRDefault="0093766C">
      <w:pPr>
        <w:rPr>
          <w:b/>
          <w:color w:val="E5B8B7" w:themeColor="accent2" w:themeTint="66"/>
          <w:sz w:val="72"/>
          <w:szCs w:val="72"/>
          <w14:textOutline w14:w="11112" w14:cap="flat" w14:cmpd="sng" w14:algn="ctr">
            <w14:solidFill>
              <w14:schemeClr w14:val="accent2"/>
            </w14:solidFill>
            <w14:prstDash w14:val="solid"/>
            <w14:round/>
          </w14:textOutline>
        </w:rPr>
      </w:pPr>
      <w:r>
        <w:rPr>
          <w:noProof/>
          <w:lang w:eastAsia="en-GB"/>
        </w:rPr>
        <w:drawing>
          <wp:anchor distT="0" distB="0" distL="114300" distR="114300" simplePos="0" relativeHeight="251657216" behindDoc="0" locked="0" layoutInCell="1" allowOverlap="1">
            <wp:simplePos x="0" y="0"/>
            <wp:positionH relativeFrom="column">
              <wp:posOffset>0</wp:posOffset>
            </wp:positionH>
            <wp:positionV relativeFrom="paragraph">
              <wp:posOffset>771525</wp:posOffset>
            </wp:positionV>
            <wp:extent cx="2667000" cy="1774190"/>
            <wp:effectExtent l="0" t="0" r="0" b="0"/>
            <wp:wrapSquare wrapText="bothSides"/>
            <wp:docPr id="1" name="Picture 1" descr="C:\Users\mjohnson.301\AppData\Local\Microsoft\Windows\INetCache\Content.MSO\E4D1DA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johnson.301\AppData\Local\Microsoft\Windows\INetCache\Content.MSO\E4D1DA50.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67000" cy="1774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766C">
        <w:rPr>
          <w:b/>
          <w:color w:val="E5B8B7" w:themeColor="accent2" w:themeTint="66"/>
          <w:sz w:val="72"/>
          <w:szCs w:val="72"/>
          <w14:textOutline w14:w="11112" w14:cap="flat" w14:cmpd="sng" w14:algn="ctr">
            <w14:solidFill>
              <w14:schemeClr w14:val="accent2"/>
            </w14:solidFill>
            <w14:prstDash w14:val="solid"/>
            <w14:round/>
          </w14:textOutline>
        </w:rPr>
        <w:t>Teeth</w:t>
      </w:r>
    </w:p>
    <w:p w:rsidR="0093766C" w:rsidRDefault="00451A6C">
      <w:r>
        <w:rPr>
          <w:noProof/>
          <w:lang w:eastAsia="en-GB"/>
        </w:rPr>
        <w:drawing>
          <wp:inline distT="0" distB="0" distL="0" distR="0" wp14:anchorId="3E0B2285" wp14:editId="1E55834B">
            <wp:extent cx="1905000" cy="1727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12404" cy="1733913"/>
                    </a:xfrm>
                    <a:prstGeom prst="rect">
                      <a:avLst/>
                    </a:prstGeom>
                  </pic:spPr>
                </pic:pic>
              </a:graphicData>
            </a:graphic>
          </wp:inline>
        </w:drawing>
      </w:r>
      <w:r>
        <w:t xml:space="preserve">   </w:t>
      </w:r>
      <w:r>
        <w:rPr>
          <w:noProof/>
          <w:lang w:eastAsia="en-GB"/>
        </w:rPr>
        <w:drawing>
          <wp:inline distT="0" distB="0" distL="0" distR="0" wp14:anchorId="70EBBB52" wp14:editId="7B1C2B48">
            <wp:extent cx="2333625" cy="17409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53689" cy="1755927"/>
                    </a:xfrm>
                    <a:prstGeom prst="rect">
                      <a:avLst/>
                    </a:prstGeom>
                  </pic:spPr>
                </pic:pic>
              </a:graphicData>
            </a:graphic>
          </wp:inline>
        </w:drawing>
      </w:r>
      <w:r>
        <w:t xml:space="preserve">   </w:t>
      </w:r>
      <w:r w:rsidR="0093766C">
        <w:br w:type="textWrapping" w:clear="all"/>
      </w:r>
    </w:p>
    <w:p w:rsidR="0093766C" w:rsidRPr="00451A6C" w:rsidRDefault="0093766C" w:rsidP="0093766C">
      <w:pPr>
        <w:pStyle w:val="NormalWeb"/>
        <w:shd w:val="clear" w:color="auto" w:fill="FFFFFF"/>
        <w:spacing w:before="240" w:beforeAutospacing="0" w:after="360" w:afterAutospacing="0" w:line="336" w:lineRule="atLeast"/>
        <w:textAlignment w:val="baseline"/>
        <w:rPr>
          <w:rFonts w:ascii="SassoonCRInfant" w:hAnsi="SassoonCRInfant" w:cs="Arial"/>
          <w:color w:val="000000"/>
          <w:sz w:val="32"/>
          <w:szCs w:val="32"/>
        </w:rPr>
      </w:pPr>
      <w:r w:rsidRPr="00451A6C">
        <w:rPr>
          <w:rFonts w:ascii="SassoonCRInfant" w:hAnsi="SassoonCRInfant" w:cs="Arial"/>
          <w:color w:val="000000"/>
          <w:sz w:val="32"/>
          <w:szCs w:val="32"/>
        </w:rPr>
        <w:t>You bite into an apple and then try to start talking to your friend about yesterday's math homework. Suddenly something feels funny — one of your baby teeth has fallen out! It's been loose forever, and now there it is, right in your hand. And you have an empty space in your mouth big enough to poke a drinking straw through.</w:t>
      </w:r>
    </w:p>
    <w:p w:rsidR="0093766C" w:rsidRPr="00451A6C" w:rsidRDefault="0093766C" w:rsidP="0093766C">
      <w:pPr>
        <w:pStyle w:val="NormalWeb"/>
        <w:shd w:val="clear" w:color="auto" w:fill="FFFFFF"/>
        <w:spacing w:before="240" w:beforeAutospacing="0" w:after="360" w:afterAutospacing="0" w:line="336" w:lineRule="atLeast"/>
        <w:textAlignment w:val="baseline"/>
        <w:rPr>
          <w:rFonts w:ascii="SassoonCRInfant" w:hAnsi="SassoonCRInfant" w:cs="Arial"/>
          <w:color w:val="000000"/>
          <w:sz w:val="32"/>
          <w:szCs w:val="32"/>
        </w:rPr>
      </w:pPr>
      <w:r w:rsidRPr="00451A6C">
        <w:rPr>
          <w:rFonts w:ascii="SassoonCRInfant" w:hAnsi="SassoonCRInfant" w:cs="Arial"/>
          <w:color w:val="000000"/>
          <w:sz w:val="32"/>
          <w:szCs w:val="32"/>
        </w:rPr>
        <w:t>Before you put that tooth under your pillow, did you know that there is much more to that tooth than meets the eye? A single tooth has many different parts that make it work. And teeth play an important role in your daily life. They not only let you eat stuff like apples, they also help you talk. So let's talk teeth!</w:t>
      </w:r>
    </w:p>
    <w:p w:rsidR="0093766C" w:rsidRPr="00451A6C" w:rsidRDefault="0093766C">
      <w:pPr>
        <w:rPr>
          <w:b/>
          <w:i/>
        </w:rPr>
      </w:pPr>
    </w:p>
    <w:p w:rsidR="00451A6C" w:rsidRPr="00451A6C" w:rsidRDefault="00451A6C">
      <w:pPr>
        <w:rPr>
          <w:rFonts w:ascii="SassoonCRInfant" w:hAnsi="SassoonCRInfant"/>
          <w:b/>
          <w:i/>
        </w:rPr>
      </w:pPr>
      <w:r w:rsidRPr="00451A6C">
        <w:rPr>
          <w:rFonts w:ascii="SassoonCRInfant" w:hAnsi="SassoonCRInfant"/>
          <w:b/>
          <w:i/>
        </w:rPr>
        <w:t>Click the following links to find out more!</w:t>
      </w:r>
    </w:p>
    <w:p w:rsidR="00451A6C" w:rsidRPr="00451A6C" w:rsidRDefault="00451A6C">
      <w:pPr>
        <w:rPr>
          <w:rFonts w:ascii="SassoonCRInfant" w:hAnsi="SassoonCRInfant"/>
        </w:rPr>
      </w:pPr>
      <w:hyperlink r:id="rId7" w:history="1">
        <w:r w:rsidRPr="00451A6C">
          <w:rPr>
            <w:rStyle w:val="Hyperlink"/>
            <w:rFonts w:ascii="SassoonCRInfant" w:hAnsi="SassoonCRInfant"/>
          </w:rPr>
          <w:t>https://www.youtube.com/watch?v=ZE-TtFhZlDw</w:t>
        </w:r>
      </w:hyperlink>
      <w:r w:rsidRPr="00451A6C">
        <w:rPr>
          <w:rFonts w:ascii="SassoonCRInfant" w:hAnsi="SassoonCRInfant"/>
        </w:rPr>
        <w:t xml:space="preserve"> (Video about different types of teeth)</w:t>
      </w:r>
    </w:p>
    <w:p w:rsidR="0093766C" w:rsidRPr="00451A6C" w:rsidRDefault="0093766C">
      <w:pPr>
        <w:rPr>
          <w:rFonts w:ascii="SassoonCRInfant" w:hAnsi="SassoonCRInfant"/>
        </w:rPr>
      </w:pPr>
      <w:hyperlink r:id="rId8" w:history="1">
        <w:r w:rsidRPr="00451A6C">
          <w:rPr>
            <w:rStyle w:val="Hyperlink"/>
            <w:rFonts w:ascii="SassoonCRInfant" w:hAnsi="SassoonCRInfant"/>
          </w:rPr>
          <w:t>https://kidshealth.org/en/kids/teeth-movie.html</w:t>
        </w:r>
      </w:hyperlink>
      <w:r w:rsidRPr="00451A6C">
        <w:rPr>
          <w:rFonts w:ascii="SassoonCRInfant" w:hAnsi="SassoonCRInfant"/>
        </w:rPr>
        <w:t xml:space="preserve"> </w:t>
      </w:r>
      <w:r w:rsidR="00451A6C" w:rsidRPr="00451A6C">
        <w:rPr>
          <w:rFonts w:ascii="SassoonCRInfant" w:hAnsi="SassoonCRInfant"/>
        </w:rPr>
        <w:t>(Video about how teeth work)</w:t>
      </w:r>
    </w:p>
    <w:p w:rsidR="0093766C" w:rsidRPr="00451A6C" w:rsidRDefault="00451A6C" w:rsidP="00451A6C">
      <w:pPr>
        <w:rPr>
          <w:rFonts w:ascii="SassoonCRInfant" w:hAnsi="SassoonCRInfant"/>
        </w:rPr>
      </w:pPr>
      <w:hyperlink r:id="rId9" w:history="1">
        <w:r w:rsidRPr="00451A6C">
          <w:rPr>
            <w:rStyle w:val="Hyperlink"/>
            <w:rFonts w:ascii="SassoonCRInfant" w:hAnsi="SassoonCRInfant"/>
          </w:rPr>
          <w:t>https://www.bbc.co.uk/teach/class-clips-video/teeth/zr8ygwx</w:t>
        </w:r>
      </w:hyperlink>
      <w:r w:rsidRPr="00451A6C">
        <w:rPr>
          <w:rFonts w:ascii="SassoonCRInfant" w:hAnsi="SassoonCRInfant"/>
        </w:rPr>
        <w:t xml:space="preserve"> (How teeth help animals to eat)</w:t>
      </w:r>
    </w:p>
    <w:p w:rsidR="00451A6C" w:rsidRPr="00451A6C" w:rsidRDefault="00451A6C" w:rsidP="00451A6C">
      <w:pPr>
        <w:rPr>
          <w:rFonts w:ascii="SassoonCRInfant" w:hAnsi="SassoonCRInfant"/>
          <w:b/>
          <w:sz w:val="32"/>
          <w:szCs w:val="32"/>
        </w:rPr>
      </w:pPr>
      <w:r w:rsidRPr="00451A6C">
        <w:rPr>
          <w:rFonts w:ascii="SassoonCRInfant" w:hAnsi="SassoonCRInfant"/>
          <w:b/>
          <w:sz w:val="32"/>
          <w:szCs w:val="32"/>
        </w:rPr>
        <w:lastRenderedPageBreak/>
        <w:t>Can you create a poster about teeth?</w:t>
      </w:r>
    </w:p>
    <w:p w:rsidR="00451A6C" w:rsidRPr="00451A6C" w:rsidRDefault="00451A6C" w:rsidP="00451A6C">
      <w:pPr>
        <w:rPr>
          <w:rFonts w:ascii="SassoonCRInfant" w:hAnsi="SassoonCRInfant"/>
          <w:sz w:val="32"/>
          <w:szCs w:val="32"/>
        </w:rPr>
      </w:pPr>
      <w:r w:rsidRPr="00451A6C">
        <w:rPr>
          <w:rFonts w:ascii="SassoonCRInfant" w:hAnsi="SassoonCRInfant"/>
          <w:sz w:val="32"/>
          <w:szCs w:val="32"/>
        </w:rPr>
        <w:t>Things to include</w:t>
      </w:r>
      <w:r>
        <w:rPr>
          <w:rFonts w:ascii="SassoonCRInfant" w:hAnsi="SassoonCRInfant"/>
          <w:sz w:val="32"/>
          <w:szCs w:val="32"/>
        </w:rPr>
        <w:t>:</w:t>
      </w:r>
    </w:p>
    <w:p w:rsidR="00451A6C" w:rsidRPr="00451A6C" w:rsidRDefault="00451A6C" w:rsidP="00451A6C">
      <w:pPr>
        <w:rPr>
          <w:rFonts w:ascii="SassoonCRInfant" w:hAnsi="SassoonCRInfant"/>
          <w:sz w:val="32"/>
          <w:szCs w:val="32"/>
        </w:rPr>
      </w:pPr>
      <w:r w:rsidRPr="00451A6C">
        <w:rPr>
          <w:rFonts w:ascii="SassoonCRInfant" w:hAnsi="SassoonCRInfant"/>
          <w:sz w:val="32"/>
          <w:szCs w:val="32"/>
        </w:rPr>
        <w:t>-The different types of teeth</w:t>
      </w:r>
      <w:r>
        <w:rPr>
          <w:rFonts w:ascii="SassoonCRInfant" w:hAnsi="SassoonCRInfant"/>
          <w:sz w:val="32"/>
          <w:szCs w:val="32"/>
        </w:rPr>
        <w:t xml:space="preserve"> (labelled)</w:t>
      </w:r>
    </w:p>
    <w:p w:rsidR="00451A6C" w:rsidRPr="00451A6C" w:rsidRDefault="00451A6C" w:rsidP="00451A6C">
      <w:pPr>
        <w:rPr>
          <w:rFonts w:ascii="SassoonCRInfant" w:hAnsi="SassoonCRInfant"/>
          <w:sz w:val="32"/>
          <w:szCs w:val="32"/>
        </w:rPr>
      </w:pPr>
      <w:r w:rsidRPr="00451A6C">
        <w:rPr>
          <w:rFonts w:ascii="SassoonCRInfant" w:hAnsi="SassoonCRInfant"/>
          <w:sz w:val="32"/>
          <w:szCs w:val="32"/>
        </w:rPr>
        <w:t>-How teeth help with digestion</w:t>
      </w:r>
      <w:bookmarkStart w:id="0" w:name="_GoBack"/>
      <w:bookmarkEnd w:id="0"/>
    </w:p>
    <w:p w:rsidR="00451A6C" w:rsidRPr="00451A6C" w:rsidRDefault="00451A6C" w:rsidP="00451A6C">
      <w:pPr>
        <w:rPr>
          <w:rFonts w:ascii="SassoonCRInfant" w:hAnsi="SassoonCRInfant"/>
          <w:sz w:val="32"/>
          <w:szCs w:val="32"/>
        </w:rPr>
      </w:pPr>
      <w:r w:rsidRPr="00451A6C">
        <w:rPr>
          <w:rFonts w:ascii="SassoonCRInfant" w:hAnsi="SassoonCRInfant"/>
          <w:sz w:val="32"/>
          <w:szCs w:val="32"/>
        </w:rPr>
        <w:t>-How to look after your teeth</w:t>
      </w:r>
    </w:p>
    <w:p w:rsidR="00451A6C" w:rsidRDefault="00451A6C" w:rsidP="00451A6C">
      <w:pPr>
        <w:rPr>
          <w:rFonts w:ascii="SassoonCRInfant" w:hAnsi="SassoonCRInfant"/>
          <w:sz w:val="32"/>
          <w:szCs w:val="32"/>
        </w:rPr>
      </w:pPr>
      <w:r w:rsidRPr="00451A6C">
        <w:rPr>
          <w:rFonts w:ascii="SassoonCRInfant" w:hAnsi="SassoonCRInfant"/>
          <w:sz w:val="32"/>
          <w:szCs w:val="32"/>
        </w:rPr>
        <w:t>-Any further fascinating information you can find out about teeth!</w:t>
      </w:r>
    </w:p>
    <w:p w:rsidR="00451A6C" w:rsidRPr="00451A6C" w:rsidRDefault="00451A6C" w:rsidP="00451A6C">
      <w:pPr>
        <w:rPr>
          <w:rFonts w:ascii="SassoonCRInfant" w:hAnsi="SassoonCRInfant"/>
          <w:sz w:val="32"/>
          <w:szCs w:val="32"/>
        </w:rPr>
      </w:pPr>
      <w:r>
        <w:rPr>
          <w:rFonts w:ascii="SassoonCRInfant" w:hAnsi="SassoonCRInfant"/>
          <w:noProof/>
          <w:sz w:val="32"/>
          <w:szCs w:val="32"/>
          <w:lang w:eastAsia="en-GB"/>
        </w:rPr>
        <w:drawing>
          <wp:inline distT="0" distB="0" distL="0" distR="0">
            <wp:extent cx="2381250" cy="2065734"/>
            <wp:effectExtent l="285750" t="342900" r="285750" b="3346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duct_image_7637[1].png"/>
                    <pic:cNvPicPr/>
                  </pic:nvPicPr>
                  <pic:blipFill>
                    <a:blip r:embed="rId10">
                      <a:extLst>
                        <a:ext uri="{28A0092B-C50C-407E-A947-70E740481C1C}">
                          <a14:useLocalDpi xmlns:a14="http://schemas.microsoft.com/office/drawing/2010/main" val="0"/>
                        </a:ext>
                      </a:extLst>
                    </a:blip>
                    <a:stretch>
                      <a:fillRect/>
                    </a:stretch>
                  </pic:blipFill>
                  <pic:spPr>
                    <a:xfrm rot="20447787">
                      <a:off x="0" y="0"/>
                      <a:ext cx="2386043" cy="2069892"/>
                    </a:xfrm>
                    <a:prstGeom prst="rect">
                      <a:avLst/>
                    </a:prstGeom>
                  </pic:spPr>
                </pic:pic>
              </a:graphicData>
            </a:graphic>
          </wp:inline>
        </w:drawing>
      </w:r>
      <w:r>
        <w:rPr>
          <w:rFonts w:ascii="SassoonCRInfant" w:hAnsi="SassoonCRInfant"/>
          <w:noProof/>
          <w:sz w:val="32"/>
          <w:szCs w:val="32"/>
          <w:lang w:eastAsia="en-GB"/>
        </w:rPr>
        <w:drawing>
          <wp:inline distT="0" distB="0" distL="0" distR="0">
            <wp:extent cx="3677587" cy="2438400"/>
            <wp:effectExtent l="304800" t="609600" r="285115" b="6096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ild-brushing-teeth[1].jpg"/>
                    <pic:cNvPicPr/>
                  </pic:nvPicPr>
                  <pic:blipFill>
                    <a:blip r:embed="rId11">
                      <a:extLst>
                        <a:ext uri="{28A0092B-C50C-407E-A947-70E740481C1C}">
                          <a14:useLocalDpi xmlns:a14="http://schemas.microsoft.com/office/drawing/2010/main" val="0"/>
                        </a:ext>
                      </a:extLst>
                    </a:blip>
                    <a:stretch>
                      <a:fillRect/>
                    </a:stretch>
                  </pic:blipFill>
                  <pic:spPr>
                    <a:xfrm rot="1310467">
                      <a:off x="0" y="0"/>
                      <a:ext cx="3689543" cy="2446327"/>
                    </a:xfrm>
                    <a:prstGeom prst="rect">
                      <a:avLst/>
                    </a:prstGeom>
                  </pic:spPr>
                </pic:pic>
              </a:graphicData>
            </a:graphic>
          </wp:inline>
        </w:drawing>
      </w:r>
    </w:p>
    <w:p w:rsidR="00451A6C" w:rsidRDefault="00451A6C" w:rsidP="00451A6C"/>
    <w:p w:rsidR="00451A6C" w:rsidRDefault="00451A6C" w:rsidP="00451A6C">
      <w:r>
        <w:rPr>
          <w:noProof/>
          <w:lang w:eastAsia="en-GB"/>
        </w:rPr>
        <w:lastRenderedPageBreak/>
        <mc:AlternateContent>
          <mc:Choice Requires="wps">
            <w:drawing>
              <wp:anchor distT="45720" distB="45720" distL="114300" distR="114300" simplePos="0" relativeHeight="251660288" behindDoc="0" locked="0" layoutInCell="1" allowOverlap="1">
                <wp:simplePos x="0" y="0"/>
                <wp:positionH relativeFrom="column">
                  <wp:posOffset>0</wp:posOffset>
                </wp:positionH>
                <wp:positionV relativeFrom="paragraph">
                  <wp:posOffset>180340</wp:posOffset>
                </wp:positionV>
                <wp:extent cx="9820275" cy="64293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0275" cy="6429375"/>
                        </a:xfrm>
                        <a:prstGeom prst="rect">
                          <a:avLst/>
                        </a:prstGeom>
                        <a:solidFill>
                          <a:srgbClr val="FFFFFF"/>
                        </a:solidFill>
                        <a:ln w="9525">
                          <a:solidFill>
                            <a:srgbClr val="000000"/>
                          </a:solidFill>
                          <a:miter lim="800000"/>
                          <a:headEnd/>
                          <a:tailEnd/>
                        </a:ln>
                      </wps:spPr>
                      <wps:txbx>
                        <w:txbxContent>
                          <w:p w:rsidR="00451A6C" w:rsidRDefault="00451A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4.2pt;width:773.25pt;height:506.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">
                <v:textbox>
                  <w:txbxContent>
                    <w:p w:rsidR="00451A6C" w:rsidRDefault="00451A6C"/>
                  </w:txbxContent>
                </v:textbox>
                <w10:wrap type="square"/>
              </v:shape>
            </w:pict>
          </mc:Fallback>
        </mc:AlternateContent>
      </w:r>
    </w:p>
    <w:sectPr w:rsidR="00451A6C" w:rsidSect="00451A6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66C"/>
    <w:rsid w:val="00451A6C"/>
    <w:rsid w:val="0093766C"/>
    <w:rsid w:val="009B477E"/>
    <w:rsid w:val="00A55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568D9"/>
  <w15:chartTrackingRefBased/>
  <w15:docId w15:val="{9C228B39-CCD2-40F5-A504-58F140915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766C"/>
    <w:rPr>
      <w:color w:val="0000FF" w:themeColor="hyperlink"/>
      <w:u w:val="single"/>
    </w:rPr>
  </w:style>
  <w:style w:type="paragraph" w:styleId="NormalWeb">
    <w:name w:val="Normal (Web)"/>
    <w:basedOn w:val="Normal"/>
    <w:uiPriority w:val="99"/>
    <w:semiHidden/>
    <w:unhideWhenUsed/>
    <w:rsid w:val="009376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51A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40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health.org/en/kids/teeth-movie.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ZE-TtFhZlDw"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5.jpg"/><Relationship Id="rId5" Type="http://schemas.openxmlformats.org/officeDocument/2006/relationships/image" Target="media/image2.png"/><Relationship Id="rId10"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hyperlink" Target="https://www.bbc.co.uk/teach/class-clips-video/teeth/zr8ygw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3</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MJohnson.301</dc:creator>
  <cp:keywords/>
  <dc:description/>
  <cp:lastModifiedBy>MJohnson.301</cp:lastModifiedBy>
  <cp:revision>1</cp:revision>
  <dcterms:created xsi:type="dcterms:W3CDTF">2021-01-08T14:33:00Z</dcterms:created>
  <dcterms:modified xsi:type="dcterms:W3CDTF">2021-01-08T16:10:00Z</dcterms:modified>
</cp:coreProperties>
</file>